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190FC" w14:textId="54565C69" w:rsidR="002922CE" w:rsidRPr="008F0651" w:rsidRDefault="008F0651" w:rsidP="008F0651">
      <w:r>
        <w:t xml:space="preserve">El </w:t>
      </w:r>
      <w:r>
        <w:t>seu color és força intens i el record és d’un vermell viu. El temps de criança li dóna una complexitat aromàtica molt interessant. La fruita negra com les móres i les prunes predominen sobre un fons especiat de canyella, vainilla i pebre negre. En boca ressalta el gust de fruites silvestres com els gerds i les móres. L’entrada en boca és intensa però el post gust és marcat per la lleugeresa i suavitat; fet que li aporta un punt de frescor i dinamisme</w:t>
      </w:r>
    </w:p>
    <w:sectPr w:rsidR="002922CE" w:rsidRPr="008F06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0C"/>
    <w:rsid w:val="002922CE"/>
    <w:rsid w:val="00792B0C"/>
    <w:rsid w:val="008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3BD"/>
  <w15:chartTrackingRefBased/>
  <w15:docId w15:val="{6C7961AD-9977-4EAE-B71F-B8651B43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388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Betoret</dc:creator>
  <cp:keywords/>
  <dc:description/>
  <cp:lastModifiedBy>Christian Betoret</cp:lastModifiedBy>
  <cp:revision>2</cp:revision>
  <dcterms:created xsi:type="dcterms:W3CDTF">2024-07-10T08:18:00Z</dcterms:created>
  <dcterms:modified xsi:type="dcterms:W3CDTF">2024-07-10T08:20:00Z</dcterms:modified>
</cp:coreProperties>
</file>