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EBB8F" w14:textId="73C83088" w:rsidR="00026C16" w:rsidRDefault="00026C16" w:rsidP="00026C16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>El Andén de la Estación</w:t>
      </w:r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és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un vi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on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trobem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fruits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vermells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com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groselles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i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greds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i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flors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silvestres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com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violetes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. En boca té una textura sabrosa i fresca. Té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acidès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ben integrada i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tanins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suaus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>. Un vi fácil de beure.</w:t>
      </w:r>
    </w:p>
    <w:p w14:paraId="5EE573C3" w14:textId="77777777" w:rsidR="00026C16" w:rsidRDefault="00026C16" w:rsidP="00026C16">
      <w:pPr>
        <w:rPr>
          <w:rFonts w:ascii="Helvetica" w:hAnsi="Helvetica" w:cs="Helvetica"/>
          <w:color w:val="212529"/>
          <w:shd w:val="clear" w:color="auto" w:fill="FFFFFF"/>
        </w:rPr>
      </w:pPr>
    </w:p>
    <w:p w14:paraId="6CAB3F92" w14:textId="77777777" w:rsidR="00026C16" w:rsidRDefault="00026C16" w:rsidP="00026C16">
      <w:pPr>
        <w:rPr>
          <w:rFonts w:ascii="Helvetica" w:hAnsi="Helvetica" w:cs="Helvetica"/>
          <w:color w:val="212529"/>
          <w:shd w:val="clear" w:color="auto" w:fill="FFFFFF"/>
        </w:rPr>
      </w:pPr>
    </w:p>
    <w:sectPr w:rsidR="00026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16"/>
    <w:rsid w:val="00026C16"/>
    <w:rsid w:val="002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AFCD"/>
  <w15:chartTrackingRefBased/>
  <w15:docId w15:val="{4D0BDAB4-3601-429A-BBEE-CEBE9B29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1</cp:revision>
  <dcterms:created xsi:type="dcterms:W3CDTF">2024-07-10T08:30:00Z</dcterms:created>
  <dcterms:modified xsi:type="dcterms:W3CDTF">2024-07-10T08:32:00Z</dcterms:modified>
</cp:coreProperties>
</file>