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2D42" w14:textId="6B818409" w:rsidR="00272D04" w:rsidRDefault="002A044D" w:rsidP="00DB2BCB">
      <w:pPr>
        <w:rPr>
          <w:rFonts w:cstheme="minorHAnsi"/>
          <w:sz w:val="21"/>
          <w:szCs w:val="21"/>
          <w:shd w:val="clear" w:color="auto" w:fill="FFFFFF"/>
        </w:rPr>
      </w:pPr>
      <w:r w:rsidRPr="002A044D">
        <w:rPr>
          <w:rFonts w:cstheme="minorHAnsi"/>
          <w:sz w:val="21"/>
          <w:szCs w:val="21"/>
          <w:shd w:val="clear" w:color="auto" w:fill="FFFFFF"/>
        </w:rPr>
        <w:t xml:space="preserve">Un </w:t>
      </w:r>
      <w:r w:rsidR="00272D04">
        <w:rPr>
          <w:rFonts w:cstheme="minorHAnsi"/>
          <w:sz w:val="21"/>
          <w:szCs w:val="21"/>
          <w:shd w:val="clear" w:color="auto" w:fill="FFFFFF"/>
        </w:rPr>
        <w:t xml:space="preserve">vi </w:t>
      </w:r>
      <w:r w:rsidR="00DB2BCB">
        <w:rPr>
          <w:rFonts w:cstheme="minorHAnsi"/>
          <w:sz w:val="21"/>
          <w:szCs w:val="21"/>
          <w:shd w:val="clear" w:color="auto" w:fill="FFFFFF"/>
        </w:rPr>
        <w:t xml:space="preserve">color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pujat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. En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nas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intensitat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 aromática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fuita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 confitada,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anisats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torrats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 i </w:t>
      </w:r>
      <w:proofErr w:type="spellStart"/>
      <w:r w:rsidR="00DB2BCB">
        <w:rPr>
          <w:rFonts w:cstheme="minorHAnsi"/>
          <w:sz w:val="21"/>
          <w:szCs w:val="21"/>
          <w:shd w:val="clear" w:color="auto" w:fill="FFFFFF"/>
        </w:rPr>
        <w:t>cafè</w:t>
      </w:r>
      <w:proofErr w:type="spellEnd"/>
      <w:r w:rsidR="00DB2BCB">
        <w:rPr>
          <w:rFonts w:cstheme="minorHAnsi"/>
          <w:sz w:val="21"/>
          <w:szCs w:val="21"/>
          <w:shd w:val="clear" w:color="auto" w:fill="FFFFFF"/>
        </w:rPr>
        <w:t xml:space="preserve">. </w:t>
      </w:r>
    </w:p>
    <w:p w14:paraId="12C71742" w14:textId="7D545FC9" w:rsidR="00DB2BCB" w:rsidRDefault="00DB2BCB" w:rsidP="00DB2BCB">
      <w:pPr>
        <w:rPr>
          <w:rFonts w:cstheme="minorHAnsi"/>
          <w:sz w:val="21"/>
          <w:szCs w:val="21"/>
          <w:shd w:val="clear" w:color="auto" w:fill="FFFFFF"/>
        </w:rPr>
      </w:pPr>
      <w:r>
        <w:rPr>
          <w:rFonts w:cstheme="minorHAnsi"/>
          <w:sz w:val="21"/>
          <w:szCs w:val="21"/>
          <w:shd w:val="clear" w:color="auto" w:fill="FFFFFF"/>
        </w:rPr>
        <w:t xml:space="preserve">En boca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és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licorós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cremós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aromàtic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amb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tanins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suaus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textura amable i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càlid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>.</w:t>
      </w:r>
    </w:p>
    <w:p w14:paraId="738D0CEF" w14:textId="77777777" w:rsidR="00DB2BCB" w:rsidRDefault="00DB2BCB" w:rsidP="00DB2BCB">
      <w:pPr>
        <w:rPr>
          <w:rFonts w:cstheme="minorHAnsi"/>
          <w:sz w:val="21"/>
          <w:szCs w:val="21"/>
          <w:shd w:val="clear" w:color="auto" w:fill="FFFFFF"/>
        </w:rPr>
      </w:pPr>
    </w:p>
    <w:p w14:paraId="0BAF75F4" w14:textId="77777777" w:rsidR="00272D04" w:rsidRPr="002A044D" w:rsidRDefault="00272D04" w:rsidP="002A044D">
      <w:pPr>
        <w:rPr>
          <w:rFonts w:cstheme="minorHAnsi"/>
        </w:rPr>
      </w:pPr>
    </w:p>
    <w:sectPr w:rsidR="00272D04" w:rsidRPr="002A0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D"/>
    <w:rsid w:val="00272D04"/>
    <w:rsid w:val="002922CE"/>
    <w:rsid w:val="002A044D"/>
    <w:rsid w:val="00D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83D"/>
  <w15:chartTrackingRefBased/>
  <w15:docId w15:val="{7CBF571A-A561-4671-90FC-231868B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2024-07-10T09:02:00Z</dcterms:created>
  <dcterms:modified xsi:type="dcterms:W3CDTF">2024-07-10T09:02:00Z</dcterms:modified>
</cp:coreProperties>
</file>